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7FA0C" w14:textId="77777777" w:rsidR="00432A29" w:rsidRDefault="00432A29" w:rsidP="00432A29">
      <w:pPr>
        <w:jc w:val="center"/>
        <w:outlineLvl w:val="0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843"/>
      </w:tblGrid>
      <w:tr w:rsidR="00432A29" w14:paraId="4D518B0A" w14:textId="77777777" w:rsidTr="00C810D1">
        <w:trPr>
          <w:gridAfter w:val="1"/>
          <w:wAfter w:w="5850" w:type="dxa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D07E32" w14:textId="77777777" w:rsidR="00432A29" w:rsidRDefault="00432A29" w:rsidP="00C810D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</w:p>
          <w:p w14:paraId="418603EE" w14:textId="2FA73878" w:rsidR="00432A29" w:rsidRDefault="00432A29" w:rsidP="00C810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Lab-</w:t>
            </w:r>
            <w:r>
              <w:rPr>
                <w:rFonts w:ascii="Calibri" w:eastAsia="Calibri" w:hAnsi="Calibri" w:cs="Calibri"/>
                <w:color w:val="000000"/>
                <w:sz w:val="32"/>
              </w:rPr>
              <w:t>10</w:t>
            </w:r>
          </w:p>
        </w:tc>
      </w:tr>
      <w:tr w:rsidR="00432A29" w14:paraId="6AE0701A" w14:textId="77777777" w:rsidTr="00C810D1">
        <w:tc>
          <w:tcPr>
            <w:tcW w:w="3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center"/>
          </w:tcPr>
          <w:p w14:paraId="4C4FE6B5" w14:textId="2CC8ED12" w:rsidR="00432A29" w:rsidRPr="00B73812" w:rsidRDefault="00432A29" w:rsidP="00C810D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44"/>
                <w:szCs w:val="14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44"/>
                <w:szCs w:val="144"/>
              </w:rPr>
              <w:t>10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000000"/>
            <w:tcMar>
              <w:left w:w="108" w:type="dxa"/>
              <w:right w:w="108" w:type="dxa"/>
            </w:tcMar>
            <w:vAlign w:val="center"/>
          </w:tcPr>
          <w:p w14:paraId="3052930F" w14:textId="1022247C" w:rsidR="00432A29" w:rsidRDefault="00432A29" w:rsidP="00C810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FFFF"/>
                <w:sz w:val="48"/>
              </w:rPr>
              <w:t>LTE site planning with EDX</w:t>
            </w:r>
          </w:p>
        </w:tc>
      </w:tr>
      <w:tr w:rsidR="00432A29" w14:paraId="3D69A0FD" w14:textId="77777777" w:rsidTr="00C810D1">
        <w:tc>
          <w:tcPr>
            <w:tcW w:w="33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3F39847D" w14:textId="77777777" w:rsidR="00432A29" w:rsidRDefault="00432A29" w:rsidP="00C810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9C90BF" w14:textId="77777777" w:rsidR="00432A29" w:rsidRDefault="00432A29" w:rsidP="00C810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</w:rPr>
              <w:t>Advanced Wireless Lab</w:t>
            </w:r>
          </w:p>
        </w:tc>
      </w:tr>
      <w:tr w:rsidR="00432A29" w14:paraId="1A053E21" w14:textId="77777777" w:rsidTr="00C810D1">
        <w:trPr>
          <w:gridAfter w:val="1"/>
          <w:wAfter w:w="5850" w:type="dxa"/>
        </w:trPr>
        <w:tc>
          <w:tcPr>
            <w:tcW w:w="3392" w:type="dxa"/>
            <w:tcBorders>
              <w:top w:val="single" w:sz="0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51ED31" w14:textId="77777777" w:rsidR="00432A29" w:rsidRDefault="00432A29" w:rsidP="00C810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TLEN 5830-AWL</w:t>
            </w:r>
          </w:p>
        </w:tc>
      </w:tr>
      <w:tr w:rsidR="00432A29" w14:paraId="208427E7" w14:textId="77777777" w:rsidTr="00C810D1">
        <w:trPr>
          <w:gridAfter w:val="1"/>
          <w:wAfter w:w="5850" w:type="dxa"/>
        </w:trPr>
        <w:tc>
          <w:tcPr>
            <w:tcW w:w="33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2D3CD9" w14:textId="77777777" w:rsidR="00432A29" w:rsidRDefault="00432A29" w:rsidP="00C810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8FB7EF2" w14:textId="77777777" w:rsidR="00432A29" w:rsidRDefault="00432A29" w:rsidP="00432A2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9BB55F8" w14:textId="77777777" w:rsidR="00CF660E" w:rsidRDefault="00CF660E" w:rsidP="00432A2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7CFF3DA" w14:textId="77777777" w:rsidR="003B0EE6" w:rsidRDefault="001C5C3E" w:rsidP="003B0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660E">
        <w:rPr>
          <w:sz w:val="24"/>
          <w:szCs w:val="24"/>
        </w:rPr>
        <w:t xml:space="preserve">Simulate an LTE network scenario in Boulder region with 3 </w:t>
      </w:r>
      <w:proofErr w:type="spellStart"/>
      <w:r w:rsidRPr="00CF660E">
        <w:rPr>
          <w:sz w:val="24"/>
          <w:szCs w:val="24"/>
        </w:rPr>
        <w:t>eNodeBs</w:t>
      </w:r>
      <w:proofErr w:type="spellEnd"/>
      <w:r w:rsidRPr="00CF660E">
        <w:rPr>
          <w:sz w:val="24"/>
          <w:szCs w:val="24"/>
        </w:rPr>
        <w:t xml:space="preserve">. </w:t>
      </w:r>
      <w:r w:rsidR="00026F36" w:rsidRPr="00CF660E">
        <w:rPr>
          <w:sz w:val="24"/>
          <w:szCs w:val="24"/>
        </w:rPr>
        <w:t xml:space="preserve">Import the </w:t>
      </w:r>
      <w:r w:rsidR="00E66777" w:rsidRPr="00CF660E">
        <w:rPr>
          <w:sz w:val="24"/>
          <w:szCs w:val="24"/>
        </w:rPr>
        <w:t xml:space="preserve">EDX </w:t>
      </w:r>
      <w:r w:rsidR="0041395A" w:rsidRPr="00CF660E">
        <w:rPr>
          <w:sz w:val="24"/>
          <w:szCs w:val="24"/>
        </w:rPr>
        <w:t xml:space="preserve">Terrain Data and </w:t>
      </w:r>
      <w:r w:rsidR="003A3A81" w:rsidRPr="00CF660E">
        <w:rPr>
          <w:sz w:val="24"/>
          <w:szCs w:val="24"/>
        </w:rPr>
        <w:t xml:space="preserve">Clutter data to the defined study grid. </w:t>
      </w:r>
    </w:p>
    <w:p w14:paraId="22DE10D8" w14:textId="77777777" w:rsidR="00CF660E" w:rsidRPr="00CF660E" w:rsidRDefault="00CF660E" w:rsidP="00CF660E">
      <w:pPr>
        <w:rPr>
          <w:sz w:val="24"/>
          <w:szCs w:val="24"/>
        </w:rPr>
      </w:pPr>
    </w:p>
    <w:p w14:paraId="6CD907E5" w14:textId="77777777" w:rsidR="00CF660E" w:rsidRDefault="00D614C6" w:rsidP="00CF660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660E">
        <w:rPr>
          <w:sz w:val="24"/>
          <w:szCs w:val="24"/>
        </w:rPr>
        <w:t>Define the Area Studies</w:t>
      </w:r>
      <w:r w:rsidR="00042612" w:rsidRPr="00CF660E">
        <w:rPr>
          <w:sz w:val="24"/>
          <w:szCs w:val="24"/>
        </w:rPr>
        <w:t xml:space="preserve"> and run the studies</w:t>
      </w:r>
      <w:r w:rsidRPr="00CF660E">
        <w:rPr>
          <w:sz w:val="24"/>
          <w:szCs w:val="24"/>
        </w:rPr>
        <w:t xml:space="preserve"> – RSRP, RSRQ, </w:t>
      </w:r>
      <w:r w:rsidR="00DD78BF" w:rsidRPr="00CF660E">
        <w:rPr>
          <w:sz w:val="24"/>
          <w:szCs w:val="24"/>
        </w:rPr>
        <w:t>C/(I+N) at remote for the best channel,</w:t>
      </w:r>
      <w:r w:rsidR="004F3415" w:rsidRPr="00CF660E">
        <w:rPr>
          <w:sz w:val="24"/>
          <w:szCs w:val="24"/>
        </w:rPr>
        <w:t xml:space="preserve"> CQI</w:t>
      </w:r>
      <w:r w:rsidR="00DD78BF" w:rsidRPr="00CF660E">
        <w:rPr>
          <w:sz w:val="24"/>
          <w:szCs w:val="24"/>
        </w:rPr>
        <w:t xml:space="preserve"> regions (uplink &amp; downlink)</w:t>
      </w:r>
      <w:r w:rsidR="00232A8C" w:rsidRPr="00CF660E">
        <w:rPr>
          <w:sz w:val="24"/>
          <w:szCs w:val="24"/>
        </w:rPr>
        <w:t>,</w:t>
      </w:r>
      <w:r w:rsidR="00DD78BF" w:rsidRPr="00CF660E">
        <w:rPr>
          <w:sz w:val="24"/>
          <w:szCs w:val="24"/>
        </w:rPr>
        <w:t xml:space="preserve"> </w:t>
      </w:r>
      <w:r w:rsidR="00EA5192" w:rsidRPr="00CF660E">
        <w:rPr>
          <w:sz w:val="24"/>
          <w:szCs w:val="24"/>
        </w:rPr>
        <w:t>Adaptive modulation data rate (uplink &amp; downlink).</w:t>
      </w:r>
    </w:p>
    <w:p w14:paraId="28649D93" w14:textId="5D10CA09" w:rsidR="00CF660E" w:rsidRPr="00CF660E" w:rsidRDefault="00EA5192" w:rsidP="00CF660E">
      <w:pPr>
        <w:rPr>
          <w:sz w:val="24"/>
          <w:szCs w:val="24"/>
        </w:rPr>
      </w:pPr>
      <w:r w:rsidRPr="00CF660E">
        <w:rPr>
          <w:sz w:val="24"/>
          <w:szCs w:val="24"/>
        </w:rPr>
        <w:t xml:space="preserve"> </w:t>
      </w:r>
    </w:p>
    <w:p w14:paraId="052FC259" w14:textId="77777777" w:rsidR="00DC0521" w:rsidRPr="00CF660E" w:rsidRDefault="008A168E" w:rsidP="00DC052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660E">
        <w:rPr>
          <w:sz w:val="24"/>
          <w:szCs w:val="24"/>
        </w:rPr>
        <w:t>Define each area studies (parameters) in a couple of sentences.</w:t>
      </w:r>
    </w:p>
    <w:p w14:paraId="143F7400" w14:textId="77777777" w:rsidR="00AB4670" w:rsidRPr="00CF660E" w:rsidRDefault="00AB4670" w:rsidP="00DC052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660E">
        <w:rPr>
          <w:sz w:val="24"/>
          <w:szCs w:val="24"/>
        </w:rPr>
        <w:t>Mention the modulation coding schemes in the LTE Adaptive modulation.</w:t>
      </w:r>
    </w:p>
    <w:p w14:paraId="6151E928" w14:textId="77777777" w:rsidR="00451368" w:rsidRPr="00CF660E" w:rsidRDefault="0037481F" w:rsidP="00DC052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660E">
        <w:rPr>
          <w:sz w:val="24"/>
          <w:szCs w:val="24"/>
        </w:rPr>
        <w:t>Paste the respective screenshots.</w:t>
      </w:r>
    </w:p>
    <w:p w14:paraId="1E6A9679" w14:textId="77777777" w:rsidR="00E00640" w:rsidRDefault="00374996" w:rsidP="00DC052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660E">
        <w:rPr>
          <w:sz w:val="24"/>
          <w:szCs w:val="24"/>
        </w:rPr>
        <w:t xml:space="preserve">Include the </w:t>
      </w:r>
      <w:r w:rsidR="00C9514B" w:rsidRPr="00CF660E">
        <w:rPr>
          <w:sz w:val="24"/>
          <w:szCs w:val="24"/>
        </w:rPr>
        <w:t>System</w:t>
      </w:r>
      <w:r w:rsidR="00685537" w:rsidRPr="00CF660E">
        <w:rPr>
          <w:sz w:val="24"/>
          <w:szCs w:val="24"/>
        </w:rPr>
        <w:t xml:space="preserve"> Report files </w:t>
      </w:r>
      <w:r w:rsidR="00C9514B" w:rsidRPr="00CF660E">
        <w:rPr>
          <w:sz w:val="24"/>
          <w:szCs w:val="24"/>
        </w:rPr>
        <w:t>along with the Lab report.</w:t>
      </w:r>
    </w:p>
    <w:p w14:paraId="435C5A7D" w14:textId="77777777" w:rsidR="00CF660E" w:rsidRPr="00CF660E" w:rsidRDefault="00CF660E" w:rsidP="00CF660E">
      <w:pPr>
        <w:rPr>
          <w:sz w:val="24"/>
          <w:szCs w:val="24"/>
        </w:rPr>
      </w:pPr>
    </w:p>
    <w:p w14:paraId="7A1B6BDB" w14:textId="77777777" w:rsidR="001059FB" w:rsidRDefault="00232A8C" w:rsidP="003B0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660E">
        <w:rPr>
          <w:sz w:val="24"/>
          <w:szCs w:val="24"/>
        </w:rPr>
        <w:t>Define and run the Inter-eNB</w:t>
      </w:r>
      <w:r w:rsidR="0026224D" w:rsidRPr="00CF660E">
        <w:rPr>
          <w:sz w:val="24"/>
          <w:szCs w:val="24"/>
        </w:rPr>
        <w:t>/intra-LTE</w:t>
      </w:r>
      <w:r w:rsidRPr="00CF660E">
        <w:rPr>
          <w:sz w:val="24"/>
          <w:szCs w:val="24"/>
        </w:rPr>
        <w:t xml:space="preserve"> </w:t>
      </w:r>
      <w:r w:rsidR="000A624A" w:rsidRPr="00CF660E">
        <w:rPr>
          <w:sz w:val="24"/>
          <w:szCs w:val="24"/>
        </w:rPr>
        <w:t>roaming scenario.</w:t>
      </w:r>
      <w:r w:rsidR="00050FF6" w:rsidRPr="00CF660E">
        <w:rPr>
          <w:sz w:val="24"/>
          <w:szCs w:val="24"/>
        </w:rPr>
        <w:t xml:space="preserve"> You can define the value of the parameters which </w:t>
      </w:r>
      <w:r w:rsidR="008016F6" w:rsidRPr="00CF660E">
        <w:rPr>
          <w:sz w:val="24"/>
          <w:szCs w:val="24"/>
        </w:rPr>
        <w:t>initiate roa</w:t>
      </w:r>
      <w:r w:rsidR="00CF1B09" w:rsidRPr="00CF660E">
        <w:rPr>
          <w:sz w:val="24"/>
          <w:szCs w:val="24"/>
        </w:rPr>
        <w:t>ming in Network design/Analysis &gt;</w:t>
      </w:r>
      <w:r w:rsidR="00444B6F" w:rsidRPr="00CF660E">
        <w:rPr>
          <w:sz w:val="24"/>
          <w:szCs w:val="24"/>
        </w:rPr>
        <w:t xml:space="preserve"> LTE Networks &gt; System Details/Service Area. </w:t>
      </w:r>
    </w:p>
    <w:p w14:paraId="6BCAD274" w14:textId="77777777" w:rsidR="00CF660E" w:rsidRPr="00CF660E" w:rsidRDefault="00CF660E" w:rsidP="00CF660E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0905B0D7" w14:textId="77777777" w:rsidR="00A3469F" w:rsidRPr="00CF660E" w:rsidRDefault="00A3469F" w:rsidP="00A3469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660E">
        <w:rPr>
          <w:sz w:val="24"/>
          <w:szCs w:val="24"/>
        </w:rPr>
        <w:t xml:space="preserve">Define the handoff terms – handoff threshold, minimum useable level, and PLMN offset. </w:t>
      </w:r>
    </w:p>
    <w:p w14:paraId="3A5DDA62" w14:textId="77777777" w:rsidR="00A3469F" w:rsidRPr="00CF660E" w:rsidRDefault="0026224D" w:rsidP="00A3469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660E">
        <w:rPr>
          <w:sz w:val="24"/>
          <w:szCs w:val="24"/>
        </w:rPr>
        <w:t xml:space="preserve">Explain how Inter-RAT handoff is different from </w:t>
      </w:r>
      <w:r w:rsidR="008817A4" w:rsidRPr="00CF660E">
        <w:rPr>
          <w:sz w:val="24"/>
          <w:szCs w:val="24"/>
        </w:rPr>
        <w:t>Intra-LTE handoff.</w:t>
      </w:r>
    </w:p>
    <w:p w14:paraId="3D8FB6DF" w14:textId="77777777" w:rsidR="007117E4" w:rsidRPr="00CF660E" w:rsidRDefault="009A10F1" w:rsidP="00A3469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660E">
        <w:rPr>
          <w:sz w:val="24"/>
          <w:szCs w:val="24"/>
        </w:rPr>
        <w:t xml:space="preserve">Explain about ping-pong roaming </w:t>
      </w:r>
      <w:r w:rsidR="00EE005D" w:rsidRPr="00CF660E">
        <w:rPr>
          <w:sz w:val="24"/>
          <w:szCs w:val="24"/>
        </w:rPr>
        <w:t xml:space="preserve">and the reason </w:t>
      </w:r>
      <w:r w:rsidR="0095758B" w:rsidRPr="00CF660E">
        <w:rPr>
          <w:sz w:val="24"/>
          <w:szCs w:val="24"/>
        </w:rPr>
        <w:t>for its occurrence.</w:t>
      </w:r>
    </w:p>
    <w:sectPr w:rsidR="007117E4" w:rsidRPr="00CF6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85A62"/>
    <w:multiLevelType w:val="hybridMultilevel"/>
    <w:tmpl w:val="39FA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3MzCxNLe0NLA0NzVQ0lEKTi0uzszPAykwrAUAEy6Y2iwAAAA="/>
  </w:docVars>
  <w:rsids>
    <w:rsidRoot w:val="003B0EE6"/>
    <w:rsid w:val="00026F36"/>
    <w:rsid w:val="00042612"/>
    <w:rsid w:val="00050FF6"/>
    <w:rsid w:val="000A624A"/>
    <w:rsid w:val="001059FB"/>
    <w:rsid w:val="001918D1"/>
    <w:rsid w:val="001C5C3E"/>
    <w:rsid w:val="0021644E"/>
    <w:rsid w:val="00232A8C"/>
    <w:rsid w:val="0026224D"/>
    <w:rsid w:val="0037481F"/>
    <w:rsid w:val="00374996"/>
    <w:rsid w:val="003A3A81"/>
    <w:rsid w:val="003B0EE6"/>
    <w:rsid w:val="0041395A"/>
    <w:rsid w:val="00432A29"/>
    <w:rsid w:val="00444B6F"/>
    <w:rsid w:val="00451368"/>
    <w:rsid w:val="004F3415"/>
    <w:rsid w:val="005A67E2"/>
    <w:rsid w:val="005E0512"/>
    <w:rsid w:val="00616084"/>
    <w:rsid w:val="00653EB0"/>
    <w:rsid w:val="00662BA8"/>
    <w:rsid w:val="00685537"/>
    <w:rsid w:val="007117E4"/>
    <w:rsid w:val="008016F6"/>
    <w:rsid w:val="008817A4"/>
    <w:rsid w:val="008A168E"/>
    <w:rsid w:val="0095758B"/>
    <w:rsid w:val="009A10F1"/>
    <w:rsid w:val="00A3469F"/>
    <w:rsid w:val="00AB4670"/>
    <w:rsid w:val="00BC3879"/>
    <w:rsid w:val="00C9514B"/>
    <w:rsid w:val="00CF1B09"/>
    <w:rsid w:val="00CF660E"/>
    <w:rsid w:val="00D058F6"/>
    <w:rsid w:val="00D614C6"/>
    <w:rsid w:val="00D866A3"/>
    <w:rsid w:val="00DC0521"/>
    <w:rsid w:val="00DD78BF"/>
    <w:rsid w:val="00E00640"/>
    <w:rsid w:val="00E66777"/>
    <w:rsid w:val="00EA5192"/>
    <w:rsid w:val="00E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1070"/>
  <w15:chartTrackingRefBased/>
  <w15:docId w15:val="{57CC8EE0-2565-4A47-A3F4-97A4F6AD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7DE17-ABCE-0949-8CEA-994FBBE3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Pavan naidu Pedda Venkatappagari</dc:creator>
  <cp:keywords/>
  <dc:description/>
  <cp:lastModifiedBy>Kevin K Gifford</cp:lastModifiedBy>
  <cp:revision>2</cp:revision>
  <dcterms:created xsi:type="dcterms:W3CDTF">2017-04-05T14:14:00Z</dcterms:created>
  <dcterms:modified xsi:type="dcterms:W3CDTF">2017-04-05T14:14:00Z</dcterms:modified>
</cp:coreProperties>
</file>